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175" w:rsidRDefault="001709D5" w:rsidP="00221288">
      <w:pPr>
        <w:ind w:firstLineChars="202" w:firstLine="424"/>
      </w:pPr>
      <w:r>
        <w:rPr>
          <w:rFonts w:hint="eastAsia"/>
        </w:rPr>
        <w:t>大家讨论</w:t>
      </w:r>
      <w:r w:rsidR="00221288">
        <w:rPr>
          <w:rFonts w:hint="eastAsia"/>
        </w:rPr>
        <w:t>六西格玛设计，很多人只知道公差设计、容差设计及</w:t>
      </w:r>
      <w:r w:rsidR="00221288">
        <w:rPr>
          <w:rFonts w:hint="eastAsia"/>
        </w:rPr>
        <w:t>DOE</w:t>
      </w:r>
      <w:r w:rsidR="00221288">
        <w:rPr>
          <w:rFonts w:hint="eastAsia"/>
        </w:rPr>
        <w:t>有关</w:t>
      </w:r>
      <w:r w:rsidR="00221288">
        <w:rPr>
          <w:rFonts w:hint="eastAsia"/>
        </w:rPr>
        <w:t>Taguchi design, Robust</w:t>
      </w:r>
      <w:r w:rsidR="00221288">
        <w:t xml:space="preserve"> </w:t>
      </w:r>
      <w:r w:rsidR="00221288">
        <w:rPr>
          <w:rFonts w:hint="eastAsia"/>
        </w:rPr>
        <w:t>design,</w:t>
      </w:r>
      <w:r w:rsidR="00221288">
        <w:rPr>
          <w:rFonts w:hint="eastAsia"/>
        </w:rPr>
        <w:t>等。</w:t>
      </w:r>
    </w:p>
    <w:p w:rsidR="00221288" w:rsidRDefault="00221288" w:rsidP="00221288">
      <w:pPr>
        <w:ind w:firstLineChars="202" w:firstLine="424"/>
      </w:pPr>
      <w:r>
        <w:rPr>
          <w:rFonts w:hint="eastAsia"/>
        </w:rPr>
        <w:t>从</w:t>
      </w:r>
      <w:r w:rsidR="001709D5">
        <w:rPr>
          <w:rFonts w:hint="eastAsia"/>
        </w:rPr>
        <w:t>我个人的经验来看，六西格玛设计在概念阶段要注重公理化设计，在设计阶段要注重</w:t>
      </w:r>
      <w:r w:rsidR="001709D5">
        <w:rPr>
          <w:rFonts w:hint="eastAsia"/>
        </w:rPr>
        <w:t>Monte Carlo</w:t>
      </w:r>
      <w:r w:rsidR="001709D5">
        <w:t xml:space="preserve"> simulation </w:t>
      </w:r>
      <w:r w:rsidR="001709D5">
        <w:rPr>
          <w:rFonts w:hint="eastAsia"/>
        </w:rPr>
        <w:t>及结合成本、损失函数、</w:t>
      </w:r>
      <w:proofErr w:type="spellStart"/>
      <w:r w:rsidR="001709D5">
        <w:rPr>
          <w:rFonts w:hint="eastAsia"/>
        </w:rPr>
        <w:t>C</w:t>
      </w:r>
      <w:r w:rsidR="001709D5">
        <w:t>pk</w:t>
      </w:r>
      <w:proofErr w:type="spellEnd"/>
      <w:r w:rsidR="001709D5">
        <w:rPr>
          <w:rFonts w:hint="eastAsia"/>
        </w:rPr>
        <w:t>的实验设计，所有这些，有一个工程师们所面临的困惑是：产品的可靠性的保证！</w:t>
      </w:r>
    </w:p>
    <w:p w:rsidR="001709D5" w:rsidRDefault="001709D5" w:rsidP="00221288">
      <w:pPr>
        <w:ind w:firstLineChars="202" w:firstLine="424"/>
      </w:pPr>
      <w:r>
        <w:rPr>
          <w:rFonts w:hint="eastAsia"/>
        </w:rPr>
        <w:t>可靠性的分析、可靠性预测、可靠性增长、可靠性验证、可靠性的应力测试分析，等。都牵涉到很多一定难度的数学、统计学知识，而我们的大多数设计工程师们、设计质量保证工程师们不是数学大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，也不是统计学大</w:t>
      </w:r>
      <w:proofErr w:type="gramStart"/>
      <w:r>
        <w:rPr>
          <w:rFonts w:hint="eastAsia"/>
        </w:rPr>
        <w:t>咖</w:t>
      </w:r>
      <w:proofErr w:type="gramEnd"/>
      <w:r>
        <w:rPr>
          <w:rFonts w:hint="eastAsia"/>
        </w:rPr>
        <w:t>。</w:t>
      </w:r>
    </w:p>
    <w:p w:rsidR="001709D5" w:rsidRDefault="001709D5" w:rsidP="00221288">
      <w:pPr>
        <w:ind w:firstLineChars="202" w:firstLine="424"/>
      </w:pPr>
      <w:r>
        <w:rPr>
          <w:rFonts w:hint="eastAsia"/>
        </w:rPr>
        <w:t>在这里，我对六西格设计有关的可靠性分析、预测的</w:t>
      </w:r>
      <w:r>
        <w:rPr>
          <w:rFonts w:hint="eastAsia"/>
        </w:rPr>
        <w:t>各种</w:t>
      </w:r>
      <w:r>
        <w:rPr>
          <w:rFonts w:hint="eastAsia"/>
        </w:rPr>
        <w:t>实际</w:t>
      </w:r>
      <w:r>
        <w:rPr>
          <w:rFonts w:hint="eastAsia"/>
        </w:rPr>
        <w:t>案例，</w:t>
      </w:r>
      <w:r>
        <w:rPr>
          <w:rFonts w:hint="eastAsia"/>
        </w:rPr>
        <w:t>用传统的数学和统计学理论加以计算</w:t>
      </w:r>
      <w:r w:rsidR="00E57638">
        <w:rPr>
          <w:rFonts w:hint="eastAsia"/>
        </w:rPr>
        <w:t>和解释，同时，我用</w:t>
      </w:r>
      <w:proofErr w:type="spellStart"/>
      <w:r w:rsidR="00E57638">
        <w:rPr>
          <w:rFonts w:hint="eastAsia"/>
        </w:rPr>
        <w:t>JMP</w:t>
      </w:r>
      <w:proofErr w:type="spellEnd"/>
      <w:r w:rsidR="00E57638">
        <w:rPr>
          <w:rFonts w:hint="eastAsia"/>
        </w:rPr>
        <w:t>对其进行分析，更能使</w:t>
      </w:r>
      <w:r w:rsidR="00E57638">
        <w:rPr>
          <w:rFonts w:hint="eastAsia"/>
        </w:rPr>
        <w:t>设计工程师们、设计质量保证工程师们</w:t>
      </w:r>
      <w:r w:rsidR="00E57638">
        <w:rPr>
          <w:rFonts w:hint="eastAsia"/>
        </w:rPr>
        <w:t>易于理解、掌握、操作。</w:t>
      </w:r>
    </w:p>
    <w:p w:rsidR="00E57638" w:rsidRDefault="00E57638" w:rsidP="00221288">
      <w:pPr>
        <w:ind w:firstLineChars="202" w:firstLine="424"/>
      </w:pPr>
      <w:r>
        <w:rPr>
          <w:noProof/>
        </w:rPr>
        <w:drawing>
          <wp:inline distT="0" distB="0" distL="0" distR="0" wp14:anchorId="38CD0CEE" wp14:editId="062C025D">
            <wp:extent cx="8372475" cy="42957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72475" cy="4295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7638" w:rsidRDefault="00E57638" w:rsidP="00221288">
      <w:pPr>
        <w:ind w:firstLineChars="202" w:firstLine="424"/>
      </w:pPr>
    </w:p>
    <w:p w:rsidR="00E57638" w:rsidRDefault="00E57638" w:rsidP="00221288">
      <w:pPr>
        <w:ind w:firstLineChars="202" w:firstLine="424"/>
      </w:pPr>
    </w:p>
    <w:p w:rsidR="00E57638" w:rsidRDefault="00E57638" w:rsidP="00221288">
      <w:pPr>
        <w:ind w:firstLineChars="202" w:firstLine="424"/>
      </w:pPr>
      <w:r>
        <w:rPr>
          <w:rFonts w:hint="eastAsia"/>
        </w:rPr>
        <w:lastRenderedPageBreak/>
        <w:t>其中涉及的实际案例数据如下：</w:t>
      </w:r>
    </w:p>
    <w:p w:rsidR="00E57638" w:rsidRDefault="00E57638" w:rsidP="00221288">
      <w:pPr>
        <w:ind w:firstLineChars="202" w:firstLine="424"/>
        <w:rPr>
          <w:rFonts w:hint="eastAsia"/>
        </w:rPr>
      </w:pPr>
      <w:r>
        <w:rPr>
          <w:noProof/>
        </w:rPr>
        <w:drawing>
          <wp:inline distT="0" distB="0" distL="0" distR="0" wp14:anchorId="668089E4" wp14:editId="7B786FEA">
            <wp:extent cx="2990850" cy="465772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99085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57638" w:rsidSect="00E57638">
      <w:headerReference w:type="default" r:id="rId8"/>
      <w:pgSz w:w="16838" w:h="11906" w:orient="landscape"/>
      <w:pgMar w:top="1135" w:right="1440" w:bottom="85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4C89" w:rsidRDefault="00694C89" w:rsidP="00E15A0C">
      <w:r>
        <w:separator/>
      </w:r>
    </w:p>
  </w:endnote>
  <w:endnote w:type="continuationSeparator" w:id="0">
    <w:p w:rsidR="00694C89" w:rsidRDefault="00694C89" w:rsidP="00E15A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4C89" w:rsidRDefault="00694C89" w:rsidP="00E15A0C">
      <w:r>
        <w:separator/>
      </w:r>
    </w:p>
  </w:footnote>
  <w:footnote w:type="continuationSeparator" w:id="0">
    <w:p w:rsidR="00694C89" w:rsidRDefault="00694C89" w:rsidP="00E15A0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5A0C" w:rsidRDefault="00E15A0C">
    <w:pPr>
      <w:pStyle w:val="a3"/>
    </w:pPr>
    <w:r>
      <w:rPr>
        <w:rFonts w:hint="eastAsia"/>
      </w:rPr>
      <w:t>六西格玛设计</w:t>
    </w:r>
    <w:r>
      <w:t xml:space="preserve">—Design for six sigma                       </w:t>
    </w:r>
    <w:proofErr w:type="spellStart"/>
    <w:r>
      <w:t>Hetairae</w:t>
    </w:r>
    <w:proofErr w:type="spellEnd"/>
    <w:r>
      <w:rPr>
        <w:rFonts w:hint="eastAsia"/>
      </w:rPr>
      <w:t>，</w:t>
    </w:r>
    <w:proofErr w:type="spellStart"/>
    <w:r>
      <w:rPr>
        <w:rFonts w:hint="eastAsia"/>
      </w:rPr>
      <w:t>QQ</w:t>
    </w:r>
    <w:proofErr w:type="spellEnd"/>
    <w:r>
      <w:rPr>
        <w:rFonts w:hint="eastAsia"/>
      </w:rPr>
      <w:t>：</w:t>
    </w:r>
    <w:r>
      <w:rPr>
        <w:rFonts w:hint="eastAsia"/>
      </w:rPr>
      <w:t>2725848194</w:t>
    </w:r>
  </w:p>
  <w:p w:rsidR="00E15A0C" w:rsidRDefault="00E15A0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A0C"/>
    <w:rsid w:val="001709D5"/>
    <w:rsid w:val="00221288"/>
    <w:rsid w:val="00541175"/>
    <w:rsid w:val="00694C89"/>
    <w:rsid w:val="00E15A0C"/>
    <w:rsid w:val="00E57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ABAFD1-30B5-4E99-95C7-328D4E5E0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15A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15A0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15A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15A0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</dc:creator>
  <cp:keywords/>
  <dc:description/>
  <cp:lastModifiedBy>q</cp:lastModifiedBy>
  <cp:revision>2</cp:revision>
  <dcterms:created xsi:type="dcterms:W3CDTF">2017-08-17T10:55:00Z</dcterms:created>
  <dcterms:modified xsi:type="dcterms:W3CDTF">2017-08-17T11:21:00Z</dcterms:modified>
</cp:coreProperties>
</file>